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34" w:rsidRDefault="001B3A34">
      <w:pPr>
        <w:pStyle w:val="berschrift1"/>
      </w:pPr>
      <w:bookmarkStart w:id="0" w:name="_GoBack"/>
      <w:bookmarkEnd w:id="0"/>
    </w:p>
    <w:p w:rsidR="00A61E83" w:rsidRDefault="00A61E83" w:rsidP="008C4A5D">
      <w:pPr>
        <w:pStyle w:val="berschrift1"/>
        <w:rPr>
          <w:b w:val="0"/>
        </w:rPr>
      </w:pPr>
    </w:p>
    <w:p w:rsidR="00281815" w:rsidRPr="0055079F" w:rsidRDefault="00281815" w:rsidP="00281815">
      <w:pPr>
        <w:rPr>
          <w:color w:val="FF0000"/>
          <w:highlight w:val="yellow"/>
        </w:rPr>
      </w:pPr>
      <w:r w:rsidRPr="0055079F">
        <w:rPr>
          <w:color w:val="FF0000"/>
          <w:highlight w:val="yellow"/>
        </w:rPr>
        <w:t>Herr/Frau Muster</w:t>
      </w:r>
    </w:p>
    <w:p w:rsidR="00281815" w:rsidRPr="0055079F" w:rsidRDefault="00281815" w:rsidP="00281815">
      <w:pPr>
        <w:rPr>
          <w:color w:val="FF0000"/>
          <w:highlight w:val="yellow"/>
        </w:rPr>
      </w:pPr>
      <w:r w:rsidRPr="0055079F">
        <w:rPr>
          <w:color w:val="FF0000"/>
          <w:highlight w:val="yellow"/>
        </w:rPr>
        <w:t>Musterstr. XX</w:t>
      </w:r>
    </w:p>
    <w:p w:rsidR="00281815" w:rsidRPr="00281815" w:rsidRDefault="00281815" w:rsidP="00281815">
      <w:pPr>
        <w:rPr>
          <w:color w:val="FF0000"/>
        </w:rPr>
      </w:pPr>
      <w:r w:rsidRPr="0055079F">
        <w:rPr>
          <w:color w:val="FF0000"/>
          <w:highlight w:val="yellow"/>
        </w:rPr>
        <w:t>XXXXX Musterstadt</w:t>
      </w:r>
    </w:p>
    <w:p w:rsidR="00CF5AA8" w:rsidRPr="00B54812" w:rsidRDefault="00CF5AA8" w:rsidP="008C4A5D">
      <w:pPr>
        <w:pStyle w:val="berschrift1"/>
        <w:rPr>
          <w:color w:val="FF0000"/>
        </w:rPr>
      </w:pPr>
    </w:p>
    <w:p w:rsidR="00CF5AA8" w:rsidRPr="00B54812" w:rsidRDefault="00CF5AA8" w:rsidP="00147AF8">
      <w:pPr>
        <w:pStyle w:val="d"/>
        <w:rPr>
          <w:color w:val="FF0000"/>
        </w:rPr>
      </w:pPr>
    </w:p>
    <w:p w:rsidR="00E6150D" w:rsidRPr="00B54812" w:rsidRDefault="00281815" w:rsidP="00CF5AA8">
      <w:pPr>
        <w:pStyle w:val="d"/>
        <w:ind w:left="5812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55079F">
        <w:rPr>
          <w:color w:val="FF0000"/>
          <w:highlight w:val="yellow"/>
        </w:rPr>
        <w:t>Datum</w:t>
      </w:r>
    </w:p>
    <w:p w:rsidR="00FA1E1B" w:rsidRDefault="00FA1E1B" w:rsidP="002D120F">
      <w:pPr>
        <w:rPr>
          <w:rFonts w:cs="Arial"/>
          <w:b/>
        </w:rPr>
      </w:pPr>
    </w:p>
    <w:p w:rsidR="00C8141A" w:rsidRPr="00FF79A9" w:rsidRDefault="00C8141A" w:rsidP="00A548ED">
      <w:pPr>
        <w:pStyle w:val="berschrift1"/>
        <w:tabs>
          <w:tab w:val="left" w:pos="6804"/>
        </w:tabs>
        <w:rPr>
          <w:b w:val="0"/>
        </w:rPr>
      </w:pPr>
    </w:p>
    <w:p w:rsidR="00132D9E" w:rsidRPr="00281815" w:rsidRDefault="006055AF" w:rsidP="002D120F">
      <w:pPr>
        <w:rPr>
          <w:b/>
        </w:rPr>
      </w:pPr>
      <w:r>
        <w:rPr>
          <w:b/>
          <w:color w:val="000000"/>
        </w:rPr>
        <w:t>Neu seit</w:t>
      </w:r>
      <w:r w:rsidR="00A548ED" w:rsidRPr="00A548ED">
        <w:rPr>
          <w:b/>
          <w:color w:val="000000"/>
        </w:rPr>
        <w:t xml:space="preserve"> 01.01.2023: Arbeitsunfähigkeitsbescheinigungen </w:t>
      </w:r>
      <w:r w:rsidR="00281815">
        <w:rPr>
          <w:b/>
          <w:color w:val="000000"/>
        </w:rPr>
        <w:t>nur noch in</w:t>
      </w:r>
      <w:r w:rsidR="00A548ED" w:rsidRPr="00A548ED">
        <w:rPr>
          <w:b/>
          <w:color w:val="000000"/>
        </w:rPr>
        <w:t xml:space="preserve"> elektronisch</w:t>
      </w:r>
      <w:r w:rsidR="00281815">
        <w:rPr>
          <w:b/>
          <w:color w:val="000000"/>
        </w:rPr>
        <w:t>er Form, nicht mehr auf Papier</w:t>
      </w:r>
      <w:r w:rsidR="003878B4" w:rsidRPr="00A548ED">
        <w:rPr>
          <w:b/>
          <w:lang w:val="de-AT"/>
        </w:rPr>
        <w:tab/>
      </w:r>
    </w:p>
    <w:p w:rsidR="001B3A34" w:rsidRDefault="001B3A34" w:rsidP="001B3A34">
      <w:pPr>
        <w:pStyle w:val="berschrift1"/>
        <w:rPr>
          <w:rFonts w:cs="Arial"/>
          <w:color w:val="FF0000"/>
        </w:rPr>
      </w:pPr>
    </w:p>
    <w:p w:rsidR="00281815" w:rsidRDefault="00281815" w:rsidP="00281815"/>
    <w:p w:rsidR="00281815" w:rsidRPr="00281815" w:rsidRDefault="00281815" w:rsidP="00281815">
      <w:pPr>
        <w:rPr>
          <w:color w:val="FF0000"/>
        </w:rPr>
      </w:pPr>
      <w:r w:rsidRPr="0055079F">
        <w:rPr>
          <w:color w:val="FF0000"/>
          <w:highlight w:val="yellow"/>
        </w:rPr>
        <w:t>Sehr geehrte/r Frau/Herr Muster</w:t>
      </w:r>
    </w:p>
    <w:p w:rsidR="00281E37" w:rsidRPr="00B54812" w:rsidRDefault="00281E37" w:rsidP="00281E37"/>
    <w:p w:rsidR="00281815" w:rsidRPr="00281815" w:rsidRDefault="00281815" w:rsidP="00281815">
      <w:pPr>
        <w:pStyle w:val="StandardWeb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ab dem 01.01.2023 ist ein neues Verfahren zum elektronischen Abruf der Arbeitsunfähigkeitsbescheinigung (AU-Bescheinigung) verpflichtend. Sie erhalten weiterhin einen Durchschlag der AU-Bescheinigung von Ihrem Arzt. Sie müssen die Ausfertigungen jedoch nicht mehr an uns oder die Krankenkasse weiterleiten.</w:t>
      </w:r>
    </w:p>
    <w:p w:rsidR="00281815" w:rsidRPr="00281815" w:rsidRDefault="00281815" w:rsidP="00281815">
      <w:pPr>
        <w:pStyle w:val="StandardWeb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Die Daten werden elektronisch vom Arzt an die Krankenkasse übermittelt. Wir bekommen die Daten auf Anfrage von der Krankenkasse übermittelt.</w:t>
      </w:r>
    </w:p>
    <w:p w:rsidR="00281815" w:rsidRPr="00281815" w:rsidRDefault="00281815" w:rsidP="00281815">
      <w:pPr>
        <w:pStyle w:val="StandardWeb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Bitte teilen Sie uns Ihre Arbeitsunfähigkeit und deren voraussichtliche Dauer weiterhin unverzüglich mit (§ 5 Abs. 1 S. 1 EFZG)!</w:t>
      </w:r>
    </w:p>
    <w:p w:rsidR="00281815" w:rsidRPr="00281815" w:rsidRDefault="00281815" w:rsidP="00281815">
      <w:pPr>
        <w:pStyle w:val="StandardWeb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Ausgenommen vom elektronischen Verfahren sind:</w:t>
      </w:r>
    </w:p>
    <w:p w:rsidR="00281815" w:rsidRPr="00281815" w:rsidRDefault="00281815" w:rsidP="00281815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Privat versicherte Beschäftigte,</w:t>
      </w:r>
    </w:p>
    <w:p w:rsidR="00281815" w:rsidRPr="00281815" w:rsidRDefault="00281815" w:rsidP="00281815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AU-Bescheinigungen aus dem Ausland</w:t>
      </w:r>
    </w:p>
    <w:p w:rsidR="00281815" w:rsidRPr="00281815" w:rsidRDefault="00281815" w:rsidP="00281815">
      <w:pPr>
        <w:pStyle w:val="StandardWeb"/>
        <w:numPr>
          <w:ilvl w:val="0"/>
          <w:numId w:val="10"/>
        </w:numPr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sonstige AU-Bescheinigungen - wie von Privatärzten, bei Kind krank, bei stufenweiser Wiedereingliederung, bei Rehabilitationsleistungen oder bei Beschäftigungsverbot</w:t>
      </w:r>
    </w:p>
    <w:p w:rsidR="00281815" w:rsidRPr="00281815" w:rsidRDefault="00281815" w:rsidP="00281815">
      <w:pPr>
        <w:pStyle w:val="StandardWeb"/>
        <w:spacing w:before="120" w:beforeAutospacing="0" w:after="12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In diesen Fällen bleibt es auch nach dem 1. Januar 2023 beim bisherigen Verfahren und bei der gewohnten Vorlagepflicht. Schicken Sie diese Ausdrucke wie gewohnt an Ihre Krankenkasse und uns.</w:t>
      </w:r>
    </w:p>
    <w:p w:rsidR="00281815" w:rsidRPr="00281815" w:rsidRDefault="00281815" w:rsidP="0028181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281815">
        <w:rPr>
          <w:rFonts w:ascii="Arial" w:hAnsi="Arial" w:cs="Arial"/>
          <w:b/>
          <w:i/>
          <w:color w:val="000000"/>
          <w:sz w:val="20"/>
          <w:szCs w:val="20"/>
        </w:rPr>
        <w:t>Optional geringfügig Beschäftigte:</w:t>
      </w:r>
    </w:p>
    <w:p w:rsidR="00281815" w:rsidRPr="00281815" w:rsidRDefault="00281815" w:rsidP="0028181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81815">
        <w:rPr>
          <w:rFonts w:ascii="Arial" w:hAnsi="Arial" w:cs="Arial"/>
          <w:color w:val="000000"/>
          <w:sz w:val="20"/>
          <w:szCs w:val="20"/>
        </w:rPr>
        <w:t>Das neue Verfahren gilt auch für Minijobs und kurzfristige Beschäftigungen. Teilen Sie uns bitte die Krankenkasse mit, bei der Sie gesetzlich versichert sind.]</w:t>
      </w:r>
    </w:p>
    <w:p w:rsidR="00281815" w:rsidRPr="00281815" w:rsidRDefault="00281815" w:rsidP="00281815">
      <w:pPr>
        <w:pStyle w:val="StandardWeb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281815">
        <w:rPr>
          <w:rFonts w:ascii="Arial" w:hAnsi="Arial" w:cs="Arial"/>
          <w:color w:val="000000"/>
          <w:sz w:val="20"/>
          <w:szCs w:val="20"/>
        </w:rPr>
        <w:t>Bei Fragen kommen Sie auf uns zu. Gerne erläutern wir Ihnen in einem persönlichen Gespräch die Hintergründe und beantworten Ihre Fragen</w:t>
      </w:r>
      <w:r>
        <w:rPr>
          <w:color w:val="000000"/>
          <w:sz w:val="27"/>
          <w:szCs w:val="27"/>
        </w:rPr>
        <w:t>.</w:t>
      </w:r>
    </w:p>
    <w:p w:rsidR="001C309A" w:rsidRDefault="004A07D7" w:rsidP="00281815">
      <w:pPr>
        <w:spacing w:before="120" w:after="120"/>
      </w:pPr>
      <w:r w:rsidRPr="00B54812">
        <w:t>M</w:t>
      </w:r>
      <w:r w:rsidR="001C309A" w:rsidRPr="00B54812">
        <w:t>it freundlichen Grüße</w:t>
      </w:r>
      <w:r w:rsidR="002127E9" w:rsidRPr="00B54812">
        <w:t>n</w:t>
      </w:r>
    </w:p>
    <w:p w:rsidR="00281815" w:rsidRPr="00281815" w:rsidRDefault="00281815" w:rsidP="00281815">
      <w:pPr>
        <w:spacing w:before="120" w:after="120"/>
        <w:rPr>
          <w:color w:val="FF0000"/>
        </w:rPr>
      </w:pPr>
      <w:r w:rsidRPr="0055079F">
        <w:rPr>
          <w:color w:val="FF0000"/>
          <w:highlight w:val="yellow"/>
        </w:rPr>
        <w:t>Max Mustermann</w:t>
      </w:r>
    </w:p>
    <w:p w:rsidR="004A07D7" w:rsidRPr="00B54812" w:rsidRDefault="004A07D7" w:rsidP="005275D4">
      <w:pPr>
        <w:pStyle w:val="mfg"/>
      </w:pPr>
    </w:p>
    <w:p w:rsidR="00A548ED" w:rsidRDefault="00A548ED" w:rsidP="005275D4">
      <w:pPr>
        <w:pStyle w:val="mfg"/>
        <w:sectPr w:rsidR="00A548ED" w:rsidSect="00A83257">
          <w:pgSz w:w="11907" w:h="16840"/>
          <w:pgMar w:top="3062" w:right="1588" w:bottom="1985" w:left="1418" w:header="720" w:footer="720" w:gutter="0"/>
          <w:paperSrc w:first="7" w:other="7"/>
          <w:cols w:space="720"/>
          <w:docGrid w:linePitch="272"/>
        </w:sectPr>
      </w:pPr>
    </w:p>
    <w:p w:rsidR="00B363FF" w:rsidRPr="00B54812" w:rsidRDefault="00A61E83" w:rsidP="00A61E83">
      <w:pPr>
        <w:pStyle w:val="mfg"/>
      </w:pPr>
      <w:r>
        <w:tab/>
      </w:r>
      <w:r>
        <w:tab/>
      </w:r>
      <w:r>
        <w:tab/>
      </w:r>
      <w:r>
        <w:tab/>
      </w:r>
      <w:r>
        <w:tab/>
      </w:r>
      <w:r w:rsidR="00820AB2">
        <w:t xml:space="preserve">             </w:t>
      </w:r>
    </w:p>
    <w:sectPr w:rsidR="00B363FF" w:rsidRPr="00B54812" w:rsidSect="00A61E83">
      <w:type w:val="continuous"/>
      <w:pgSz w:w="11907" w:h="16840"/>
      <w:pgMar w:top="3062" w:right="1588" w:bottom="1985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48" w:rsidRDefault="00956948" w:rsidP="00F970BA">
      <w:r>
        <w:separator/>
      </w:r>
    </w:p>
  </w:endnote>
  <w:endnote w:type="continuationSeparator" w:id="0">
    <w:p w:rsidR="00956948" w:rsidRDefault="00956948" w:rsidP="00F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48" w:rsidRDefault="00956948" w:rsidP="00F970BA">
      <w:r>
        <w:separator/>
      </w:r>
    </w:p>
  </w:footnote>
  <w:footnote w:type="continuationSeparator" w:id="0">
    <w:p w:rsidR="00956948" w:rsidRDefault="00956948" w:rsidP="00F9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30C"/>
    <w:multiLevelType w:val="hybridMultilevel"/>
    <w:tmpl w:val="02AA9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23BF"/>
    <w:multiLevelType w:val="hybridMultilevel"/>
    <w:tmpl w:val="F1480112"/>
    <w:lvl w:ilvl="0" w:tplc="0407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2DEE3F01"/>
    <w:multiLevelType w:val="hybridMultilevel"/>
    <w:tmpl w:val="3CD876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12D32"/>
    <w:multiLevelType w:val="hybridMultilevel"/>
    <w:tmpl w:val="4F2A4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748"/>
    <w:multiLevelType w:val="hybridMultilevel"/>
    <w:tmpl w:val="A314DC78"/>
    <w:lvl w:ilvl="0" w:tplc="D16E1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4905"/>
    <w:multiLevelType w:val="hybridMultilevel"/>
    <w:tmpl w:val="F89E5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25E7E"/>
    <w:multiLevelType w:val="hybridMultilevel"/>
    <w:tmpl w:val="C256E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67B7"/>
    <w:multiLevelType w:val="hybridMultilevel"/>
    <w:tmpl w:val="6D76A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64D44"/>
    <w:multiLevelType w:val="hybridMultilevel"/>
    <w:tmpl w:val="37CC0250"/>
    <w:lvl w:ilvl="0" w:tplc="5226D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A05A7"/>
    <w:multiLevelType w:val="hybridMultilevel"/>
    <w:tmpl w:val="1CBCCB5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BA"/>
    <w:rsid w:val="0004521A"/>
    <w:rsid w:val="00096978"/>
    <w:rsid w:val="000B7D3C"/>
    <w:rsid w:val="00104C62"/>
    <w:rsid w:val="00132D9E"/>
    <w:rsid w:val="00147AF8"/>
    <w:rsid w:val="001763BF"/>
    <w:rsid w:val="001B3A34"/>
    <w:rsid w:val="001C309A"/>
    <w:rsid w:val="002127E9"/>
    <w:rsid w:val="00237A39"/>
    <w:rsid w:val="00241FCE"/>
    <w:rsid w:val="00280FBA"/>
    <w:rsid w:val="00281815"/>
    <w:rsid w:val="00281E37"/>
    <w:rsid w:val="002D120F"/>
    <w:rsid w:val="002E1482"/>
    <w:rsid w:val="002E6577"/>
    <w:rsid w:val="003000B1"/>
    <w:rsid w:val="00312EC8"/>
    <w:rsid w:val="003132B6"/>
    <w:rsid w:val="003318EF"/>
    <w:rsid w:val="003878B4"/>
    <w:rsid w:val="004625F9"/>
    <w:rsid w:val="00483B55"/>
    <w:rsid w:val="004A07D7"/>
    <w:rsid w:val="004A2F70"/>
    <w:rsid w:val="00511640"/>
    <w:rsid w:val="005275D4"/>
    <w:rsid w:val="0055079F"/>
    <w:rsid w:val="00564635"/>
    <w:rsid w:val="0057291A"/>
    <w:rsid w:val="005B4076"/>
    <w:rsid w:val="005D4476"/>
    <w:rsid w:val="006055AF"/>
    <w:rsid w:val="00636FD8"/>
    <w:rsid w:val="006900C3"/>
    <w:rsid w:val="006B5DC3"/>
    <w:rsid w:val="006C0AA0"/>
    <w:rsid w:val="00701C83"/>
    <w:rsid w:val="007108C3"/>
    <w:rsid w:val="007109EC"/>
    <w:rsid w:val="00754BD0"/>
    <w:rsid w:val="007C0F20"/>
    <w:rsid w:val="007C7BD1"/>
    <w:rsid w:val="0081140E"/>
    <w:rsid w:val="00820AB2"/>
    <w:rsid w:val="00853D0A"/>
    <w:rsid w:val="00854422"/>
    <w:rsid w:val="00854ABD"/>
    <w:rsid w:val="00893E6C"/>
    <w:rsid w:val="008C4A5D"/>
    <w:rsid w:val="009325B7"/>
    <w:rsid w:val="009369E5"/>
    <w:rsid w:val="00956948"/>
    <w:rsid w:val="009C4D11"/>
    <w:rsid w:val="009C6D3D"/>
    <w:rsid w:val="009D21A4"/>
    <w:rsid w:val="009D53A8"/>
    <w:rsid w:val="009D6F67"/>
    <w:rsid w:val="00A05018"/>
    <w:rsid w:val="00A14163"/>
    <w:rsid w:val="00A467C8"/>
    <w:rsid w:val="00A548ED"/>
    <w:rsid w:val="00A61E83"/>
    <w:rsid w:val="00A83257"/>
    <w:rsid w:val="00AB49FB"/>
    <w:rsid w:val="00AC4200"/>
    <w:rsid w:val="00B106F1"/>
    <w:rsid w:val="00B24410"/>
    <w:rsid w:val="00B363FF"/>
    <w:rsid w:val="00B54812"/>
    <w:rsid w:val="00BD2834"/>
    <w:rsid w:val="00BD3C92"/>
    <w:rsid w:val="00BD41F8"/>
    <w:rsid w:val="00BF2173"/>
    <w:rsid w:val="00C50D1A"/>
    <w:rsid w:val="00C55814"/>
    <w:rsid w:val="00C8141A"/>
    <w:rsid w:val="00C95C7B"/>
    <w:rsid w:val="00CA24C6"/>
    <w:rsid w:val="00CF5AA8"/>
    <w:rsid w:val="00D50DC1"/>
    <w:rsid w:val="00DE4662"/>
    <w:rsid w:val="00E15FD1"/>
    <w:rsid w:val="00E47B90"/>
    <w:rsid w:val="00E53EF1"/>
    <w:rsid w:val="00E578FA"/>
    <w:rsid w:val="00E6150D"/>
    <w:rsid w:val="00E77E0E"/>
    <w:rsid w:val="00EE6447"/>
    <w:rsid w:val="00F17677"/>
    <w:rsid w:val="00F52419"/>
    <w:rsid w:val="00F544B4"/>
    <w:rsid w:val="00F81312"/>
    <w:rsid w:val="00F970BA"/>
    <w:rsid w:val="00FA1E1B"/>
    <w:rsid w:val="00FA37CF"/>
    <w:rsid w:val="00FB17E6"/>
    <w:rsid w:val="00FC671A"/>
    <w:rsid w:val="00FE5671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5E3F1"/>
  <w15:chartTrackingRefBased/>
  <w15:docId w15:val="{B49685E3-4906-45AA-94C7-5344D228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53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3D0A"/>
    <w:rPr>
      <w:rFonts w:ascii="Tahoma" w:hAnsi="Tahoma" w:cs="Tahoma"/>
      <w:sz w:val="16"/>
      <w:szCs w:val="16"/>
    </w:rPr>
  </w:style>
  <w:style w:type="paragraph" w:customStyle="1" w:styleId="d">
    <w:name w:val="d"/>
    <w:basedOn w:val="Standard"/>
    <w:link w:val="dZchn"/>
    <w:qFormat/>
    <w:rsid w:val="00E6150D"/>
  </w:style>
  <w:style w:type="character" w:customStyle="1" w:styleId="dZchn">
    <w:name w:val="d Zchn"/>
    <w:link w:val="d"/>
    <w:rsid w:val="00E6150D"/>
    <w:rPr>
      <w:rFonts w:ascii="Arial" w:hAnsi="Arial"/>
    </w:rPr>
  </w:style>
  <w:style w:type="paragraph" w:customStyle="1" w:styleId="mfg">
    <w:name w:val="mfg"/>
    <w:basedOn w:val="Standard"/>
    <w:link w:val="mfgZchn"/>
    <w:qFormat/>
    <w:rsid w:val="001C309A"/>
  </w:style>
  <w:style w:type="character" w:customStyle="1" w:styleId="mfgZchn">
    <w:name w:val="mfg Zchn"/>
    <w:link w:val="mfg"/>
    <w:rsid w:val="001C309A"/>
    <w:rPr>
      <w:rFonts w:ascii="Arial" w:hAnsi="Arial"/>
    </w:rPr>
  </w:style>
  <w:style w:type="character" w:customStyle="1" w:styleId="berschrift1Zchn">
    <w:name w:val="Überschrift 1 Zchn"/>
    <w:link w:val="berschrift1"/>
    <w:rsid w:val="00C50D1A"/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C8141A"/>
    <w:pPr>
      <w:ind w:left="720"/>
      <w:contextualSpacing/>
    </w:pPr>
  </w:style>
  <w:style w:type="character" w:styleId="Zeilennummer">
    <w:name w:val="line number"/>
    <w:rsid w:val="00A83257"/>
  </w:style>
  <w:style w:type="paragraph" w:styleId="StandardWeb">
    <w:name w:val="Normal (Web)"/>
    <w:basedOn w:val="Standard"/>
    <w:uiPriority w:val="99"/>
    <w:unhideWhenUsed/>
    <w:rsid w:val="00A548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rsid w:val="00F97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970BA"/>
    <w:rPr>
      <w:rFonts w:ascii="Arial" w:hAnsi="Arial"/>
    </w:rPr>
  </w:style>
  <w:style w:type="paragraph" w:styleId="Fuzeile">
    <w:name w:val="footer"/>
    <w:basedOn w:val="Standard"/>
    <w:link w:val="FuzeileZchn"/>
    <w:rsid w:val="00F97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970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a.hardekopf\Temp\TOMTemp\TOMLEGO\2fd94b57-1471-4df5-a179-43f591dcf1fa\Musteranschreiben%20an%20MA%20-%20eAU%20ab%2001202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8cd79e17-8999-41b6-902e-fdd2afc3de2b</BSO999929>
</file>

<file path=customXml/itemProps1.xml><?xml version="1.0" encoding="utf-8"?>
<ds:datastoreItem xmlns:ds="http://schemas.openxmlformats.org/officeDocument/2006/customXml" ds:itemID="{656E9F03-B679-4811-AA06-5E9B8B4465C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Musteranschreiben an MA - eAU ab 012023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Persönlich/Vertraulich</vt:lpstr>
    </vt:vector>
  </TitlesOfParts>
  <Company>Steuerbüro + WP N.Cropp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Persönlich/Vertraulich</dc:title>
  <dc:subject/>
  <dc:creator>Achim Hardekopf</dc:creator>
  <cp:keywords/>
  <cp:lastModifiedBy>Achim Hardekopf</cp:lastModifiedBy>
  <cp:revision>4</cp:revision>
  <cp:lastPrinted>2019-05-07T14:35:00Z</cp:lastPrinted>
  <dcterms:created xsi:type="dcterms:W3CDTF">2023-01-11T09:51:00Z</dcterms:created>
  <dcterms:modified xsi:type="dcterms:W3CDTF">2023-01-11T10:03:00Z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90000</vt:lpwstr>
  </property>
  <property fmtid="{D5CDD505-2E9C-101B-9397-08002B2CF9AE}" pid="3" name="DATEV-DMS_MANDANT_BEZ">
    <vt:lpwstr>Kanzlei Hardekopf</vt:lpwstr>
  </property>
  <property fmtid="{D5CDD505-2E9C-101B-9397-08002B2CF9AE}" pid="4" name="DATEV-DMS_DOKU_NR">
    <vt:lpwstr>56817</vt:lpwstr>
  </property>
  <property fmtid="{D5CDD505-2E9C-101B-9397-08002B2CF9AE}" pid="5" name="DATEV-DMS_BETREFF">
    <vt:lpwstr>Musterschreiben an MA - eAU ab 01/2023</vt:lpwstr>
  </property>
</Properties>
</file>